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7B" w:rsidRPr="00243D25" w:rsidRDefault="00243D25">
      <w:pPr>
        <w:rPr>
          <w:b/>
        </w:rPr>
      </w:pPr>
      <w:r w:rsidRPr="00243D25">
        <w:rPr>
          <w:rFonts w:hint="eastAsia"/>
          <w:b/>
        </w:rPr>
        <w:t>多床室室料を自己負担化～特養ホーム　低所得者は引き上げゼロ～</w:t>
      </w:r>
      <w:r w:rsidR="003B586F">
        <w:rPr>
          <w:rFonts w:hint="eastAsia"/>
          <w:b/>
        </w:rPr>
        <w:t>／特定施設　特養の代替化を推進へ</w:t>
      </w:r>
      <w:r w:rsidRPr="00243D25">
        <w:rPr>
          <w:rFonts w:hint="eastAsia"/>
          <w:b/>
        </w:rPr>
        <w:t>（</w:t>
      </w:r>
      <w:r w:rsidRPr="00243D25">
        <w:rPr>
          <w:rFonts w:hint="eastAsia"/>
          <w:b/>
        </w:rPr>
        <w:t>2014</w:t>
      </w:r>
      <w:r w:rsidRPr="00243D25">
        <w:rPr>
          <w:rFonts w:hint="eastAsia"/>
          <w:b/>
        </w:rPr>
        <w:t>年</w:t>
      </w:r>
      <w:r w:rsidRPr="00243D25">
        <w:rPr>
          <w:rFonts w:hint="eastAsia"/>
          <w:b/>
        </w:rPr>
        <w:t>10</w:t>
      </w:r>
      <w:r w:rsidRPr="00243D25">
        <w:rPr>
          <w:rFonts w:hint="eastAsia"/>
          <w:b/>
        </w:rPr>
        <w:t>月</w:t>
      </w:r>
      <w:r w:rsidRPr="00243D25">
        <w:rPr>
          <w:rFonts w:hint="eastAsia"/>
          <w:b/>
        </w:rPr>
        <w:t>31</w:t>
      </w:r>
      <w:r w:rsidRPr="00243D25">
        <w:rPr>
          <w:rFonts w:hint="eastAsia"/>
          <w:b/>
        </w:rPr>
        <w:t>日　シルバー新報）</w:t>
      </w:r>
    </w:p>
    <w:p w:rsidR="0000717B" w:rsidRDefault="00243D25">
      <w:r>
        <w:rPr>
          <w:rFonts w:hint="eastAsia"/>
        </w:rPr>
        <w:t xml:space="preserve">　厚生労働省は１０月２９日、社会保障審議会</w:t>
      </w:r>
      <w:r w:rsidR="00C54AAA">
        <w:rPr>
          <w:rFonts w:hint="eastAsia"/>
        </w:rPr>
        <w:t>介護</w:t>
      </w:r>
      <w:r>
        <w:rPr>
          <w:rFonts w:hint="eastAsia"/>
        </w:rPr>
        <w:t>給付費分科会（座長＝田中滋慶応大名誉教授）に特別養護老人ホーム、特定施設入居者生活介護の報酬改定の論点を提示した。特養ホームについては、多床室の室料負担を求めることを提案した。これに併せて補足給付も拡充し、第１～３段階までは負担増ゼロに抑え、高所得者層は入りにくくする。消費税増税や原料費値上げ等による影響が出ているとして、多床室では水道光熱費の基準額も引き上げる。制度改正により、来年４月以降、入居対象者が要介護３以上に重点化される。入居対象からこぼれる層や、急増する都市部での要介護者の受け皿として特定施設の活用を進める。</w:t>
      </w:r>
    </w:p>
    <w:p w:rsidR="00243D25" w:rsidRDefault="00A0211D" w:rsidP="00A0211D">
      <w:r>
        <w:rPr>
          <w:rFonts w:hint="eastAsia"/>
        </w:rPr>
        <w:t>◇　　◇　　◇　　◇</w:t>
      </w:r>
    </w:p>
    <w:p w:rsidR="00A0211D" w:rsidRDefault="00A0211D" w:rsidP="00A0211D">
      <w:r>
        <w:rPr>
          <w:rFonts w:hint="eastAsia"/>
        </w:rPr>
        <w:t xml:space="preserve">　病院以外での看取りを増やすため、看取り加算は拡充する。入居者や家族の合意のもとで、時間をかけて準備をするプロセスを手厚くする。（中略）</w:t>
      </w:r>
    </w:p>
    <w:p w:rsidR="00A0211D" w:rsidRDefault="00A0211D" w:rsidP="00A0211D">
      <w:r>
        <w:rPr>
          <w:rFonts w:hint="eastAsia"/>
        </w:rPr>
        <w:t xml:space="preserve">　専従者の要件緩和は、社会福祉法人が地域貢献をしやすくするための措置だ。専従の要件を明確化し、施設に「貼り付け」にしなくてもいいことを明確にする。ただ、職員配置基準を満たした上で、あくまでも余力で行うという位置づけだ。（中略）</w:t>
      </w:r>
    </w:p>
    <w:p w:rsidR="00A0211D" w:rsidRDefault="00A0211D" w:rsidP="00A0211D">
      <w:r>
        <w:rPr>
          <w:rFonts w:hint="eastAsia"/>
        </w:rPr>
        <w:t xml:space="preserve">　低所得者が負担するホテルコストの基準である基準費用額については、多床室でのみ水道光熱費分を引き上げることが提案された。老人保健施設、介護療養型も同じ扱いとなる。（中略）</w:t>
      </w:r>
    </w:p>
    <w:p w:rsidR="00A0211D" w:rsidRDefault="00A0211D" w:rsidP="00A0211D">
      <w:r>
        <w:rPr>
          <w:rFonts w:hint="eastAsia"/>
        </w:rPr>
        <w:t xml:space="preserve">　多床室の入居者が現在負担しているのは、ホテルコストのうち光熱水費のみ。室料分の負担は、相部屋では納得が得られないとして見送られた経緯がある。</w:t>
      </w:r>
    </w:p>
    <w:p w:rsidR="00E54C95" w:rsidRDefault="00A0211D" w:rsidP="00A0211D">
      <w:r>
        <w:rPr>
          <w:rFonts w:hint="eastAsia"/>
        </w:rPr>
        <w:t xml:space="preserve">　今回、室料の</w:t>
      </w:r>
      <w:r w:rsidR="00E54C95">
        <w:rPr>
          <w:rFonts w:hint="eastAsia"/>
        </w:rPr>
        <w:t xml:space="preserve">自己負担化が提案された。「例外なく減価償却費分は自己負担」とするのがねらいという。ただし、老健、療養病床は除く。特養ホームだけの導入なのは、入居期間が長く「生活の場」であるため。　　</w:t>
      </w:r>
    </w:p>
    <w:p w:rsidR="00A0211D" w:rsidRDefault="00E54C95" w:rsidP="00E54C95">
      <w:pPr>
        <w:ind w:firstLineChars="100" w:firstLine="210"/>
      </w:pPr>
      <w:r>
        <w:rPr>
          <w:rFonts w:hint="eastAsia"/>
        </w:rPr>
        <w:t>一方、補足給付を拡充し、第１～第３段階は補てんを行い、負担増は一般世帯である第４段階のみ。低所得者向けの施設としていく方向を打ち出した。（中略）</w:t>
      </w:r>
    </w:p>
    <w:p w:rsidR="00E54C95" w:rsidRDefault="00E54C95" w:rsidP="00E54C95">
      <w:pPr>
        <w:ind w:firstLineChars="100" w:firstLine="210"/>
      </w:pPr>
      <w:r>
        <w:rPr>
          <w:rFonts w:hint="eastAsia"/>
        </w:rPr>
        <w:t>特定施設入居者生活介護では、「特養化」を推進する方向だ。重度者への対応を推進するために、すでに他の施設で導入されている「サービス提供体制強化加算」「認知症専門ケア加算」を算定できるようにする。看取り介護加算は特養ホームと同様に拡充する。一方、軽度者は引き下げ。要支援２の報酬は、要支援１と同程度まで下げる。ショートステイも利用しやすいよう基準を緩和する。（中略）</w:t>
      </w:r>
    </w:p>
    <w:p w:rsidR="00E54C95" w:rsidRDefault="00E54C95" w:rsidP="00E54C95">
      <w:pPr>
        <w:ind w:firstLineChars="100" w:firstLine="210"/>
      </w:pPr>
      <w:r>
        <w:rPr>
          <w:rFonts w:hint="eastAsia"/>
        </w:rPr>
        <w:t>特定施設入居者生活介護の報酬改定の最後のテーマは養護老人ホームの取り扱いだ。</w:t>
      </w:r>
    </w:p>
    <w:p w:rsidR="00E54C95" w:rsidRDefault="00E54C95" w:rsidP="00E54C95">
      <w:pPr>
        <w:ind w:firstLineChars="100" w:firstLine="210"/>
      </w:pPr>
      <w:r>
        <w:rPr>
          <w:rFonts w:hint="eastAsia"/>
        </w:rPr>
        <w:t>現在は、外部利用型の指定しか受けられないが</w:t>
      </w:r>
      <w:r w:rsidR="00C54AAA">
        <w:rPr>
          <w:rFonts w:hint="eastAsia"/>
        </w:rPr>
        <w:t>、一般の特定施設の指定を受けられるようにすることが提案された。単なる介護施設になることを防止するために、「外部利用型」のみとされた経緯がある。</w:t>
      </w:r>
    </w:p>
    <w:p w:rsidR="00C54AAA" w:rsidRPr="00A0211D" w:rsidRDefault="00C54AAA" w:rsidP="00E54C95">
      <w:pPr>
        <w:ind w:firstLineChars="100" w:firstLine="210"/>
      </w:pPr>
      <w:r>
        <w:rPr>
          <w:rFonts w:hint="eastAsia"/>
        </w:rPr>
        <w:t>一般型を認めた場合に、要介護度が低い人が入居しにくくなることが懸念されるが、養護施設の役割が果たせるように、通知等で入所判定の適切性を担保するとされた。</w:t>
      </w:r>
    </w:p>
    <w:p w:rsidR="00C54AAA" w:rsidRDefault="00C54AAA">
      <w:bookmarkStart w:id="0" w:name="_GoBack"/>
      <w:bookmarkEnd w:id="0"/>
    </w:p>
    <w:p w:rsidR="0000717B" w:rsidRDefault="0000717B"/>
    <w:p w:rsidR="0000717B" w:rsidRPr="00C54AAA" w:rsidRDefault="00C54AAA">
      <w:pPr>
        <w:rPr>
          <w:b/>
        </w:rPr>
      </w:pPr>
      <w:r w:rsidRPr="00C54AAA">
        <w:rPr>
          <w:rFonts w:hint="eastAsia"/>
          <w:b/>
        </w:rPr>
        <w:t>&lt;</w:t>
      </w:r>
      <w:r w:rsidRPr="00C54AAA">
        <w:rPr>
          <w:rFonts w:hint="eastAsia"/>
          <w:b/>
        </w:rPr>
        <w:t>介護給付費分科会の資料は、こちらからダウンロードしていただけます</w:t>
      </w:r>
      <w:r w:rsidRPr="00C54AAA">
        <w:rPr>
          <w:rFonts w:hint="eastAsia"/>
          <w:b/>
        </w:rPr>
        <w:t>&gt;</w:t>
      </w:r>
    </w:p>
    <w:p w:rsidR="00766C97" w:rsidRDefault="003B586F">
      <w:hyperlink r:id="rId6" w:history="1">
        <w:r w:rsidR="0000717B" w:rsidRPr="0000717B">
          <w:rPr>
            <w:rStyle w:val="a3"/>
          </w:rPr>
          <w:t>http://www.mhlw.go.jp/stf/shingi2/0000063271.html</w:t>
        </w:r>
      </w:hyperlink>
    </w:p>
    <w:sectPr w:rsidR="00766C97" w:rsidSect="00243D25">
      <w:pgSz w:w="11906" w:h="16838"/>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F3"/>
    <w:multiLevelType w:val="hybridMultilevel"/>
    <w:tmpl w:val="A18E60CE"/>
    <w:lvl w:ilvl="0" w:tplc="BD4A5E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824B21"/>
    <w:multiLevelType w:val="hybridMultilevel"/>
    <w:tmpl w:val="9DE864EA"/>
    <w:lvl w:ilvl="0" w:tplc="58423F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DD0B69"/>
    <w:multiLevelType w:val="hybridMultilevel"/>
    <w:tmpl w:val="5E0A17F4"/>
    <w:lvl w:ilvl="0" w:tplc="91D067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A8C6995"/>
    <w:multiLevelType w:val="hybridMultilevel"/>
    <w:tmpl w:val="83327ADA"/>
    <w:lvl w:ilvl="0" w:tplc="43E8A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7B"/>
    <w:rsid w:val="0000053C"/>
    <w:rsid w:val="0000717B"/>
    <w:rsid w:val="00040F5F"/>
    <w:rsid w:val="000435C3"/>
    <w:rsid w:val="000742AF"/>
    <w:rsid w:val="00093CD8"/>
    <w:rsid w:val="000A0673"/>
    <w:rsid w:val="00105854"/>
    <w:rsid w:val="001079E2"/>
    <w:rsid w:val="00112CA1"/>
    <w:rsid w:val="00112DC9"/>
    <w:rsid w:val="001436F6"/>
    <w:rsid w:val="0018486A"/>
    <w:rsid w:val="00195920"/>
    <w:rsid w:val="001A148D"/>
    <w:rsid w:val="001B4257"/>
    <w:rsid w:val="001C5058"/>
    <w:rsid w:val="001D2F0C"/>
    <w:rsid w:val="00223EDA"/>
    <w:rsid w:val="00236A2C"/>
    <w:rsid w:val="002374C3"/>
    <w:rsid w:val="00243D25"/>
    <w:rsid w:val="00273552"/>
    <w:rsid w:val="00282BB8"/>
    <w:rsid w:val="00293375"/>
    <w:rsid w:val="002A6317"/>
    <w:rsid w:val="002B4663"/>
    <w:rsid w:val="002B606A"/>
    <w:rsid w:val="002C4A96"/>
    <w:rsid w:val="002C6398"/>
    <w:rsid w:val="002D51FC"/>
    <w:rsid w:val="002E3330"/>
    <w:rsid w:val="002E5C76"/>
    <w:rsid w:val="00302FDA"/>
    <w:rsid w:val="003164BB"/>
    <w:rsid w:val="003167FD"/>
    <w:rsid w:val="00322934"/>
    <w:rsid w:val="00324D35"/>
    <w:rsid w:val="00335869"/>
    <w:rsid w:val="00357308"/>
    <w:rsid w:val="00372A90"/>
    <w:rsid w:val="003B1737"/>
    <w:rsid w:val="003B586F"/>
    <w:rsid w:val="003C1AC7"/>
    <w:rsid w:val="003C6EBE"/>
    <w:rsid w:val="003E056C"/>
    <w:rsid w:val="003E55A0"/>
    <w:rsid w:val="0040210D"/>
    <w:rsid w:val="00440DC3"/>
    <w:rsid w:val="00445154"/>
    <w:rsid w:val="00447A79"/>
    <w:rsid w:val="004670B3"/>
    <w:rsid w:val="00486E93"/>
    <w:rsid w:val="00490D72"/>
    <w:rsid w:val="00491285"/>
    <w:rsid w:val="004947D4"/>
    <w:rsid w:val="004A567F"/>
    <w:rsid w:val="004B3317"/>
    <w:rsid w:val="004D4BDC"/>
    <w:rsid w:val="004D783D"/>
    <w:rsid w:val="004E0AFE"/>
    <w:rsid w:val="00501E0B"/>
    <w:rsid w:val="00532C89"/>
    <w:rsid w:val="00592094"/>
    <w:rsid w:val="005A0E55"/>
    <w:rsid w:val="005A26A7"/>
    <w:rsid w:val="005A5437"/>
    <w:rsid w:val="005C0B24"/>
    <w:rsid w:val="005D541F"/>
    <w:rsid w:val="005E1402"/>
    <w:rsid w:val="005E425B"/>
    <w:rsid w:val="005E65D1"/>
    <w:rsid w:val="00612A92"/>
    <w:rsid w:val="00624185"/>
    <w:rsid w:val="006378B0"/>
    <w:rsid w:val="00654D97"/>
    <w:rsid w:val="00656208"/>
    <w:rsid w:val="006749B3"/>
    <w:rsid w:val="00676AAD"/>
    <w:rsid w:val="006974D2"/>
    <w:rsid w:val="006A3227"/>
    <w:rsid w:val="006B3E97"/>
    <w:rsid w:val="006B56E8"/>
    <w:rsid w:val="006B6571"/>
    <w:rsid w:val="006D64D7"/>
    <w:rsid w:val="006E2E09"/>
    <w:rsid w:val="006F1311"/>
    <w:rsid w:val="006F355D"/>
    <w:rsid w:val="006F7880"/>
    <w:rsid w:val="00715DBD"/>
    <w:rsid w:val="007241A5"/>
    <w:rsid w:val="00743A52"/>
    <w:rsid w:val="00744DEB"/>
    <w:rsid w:val="007456FB"/>
    <w:rsid w:val="00751154"/>
    <w:rsid w:val="00751D32"/>
    <w:rsid w:val="0075599D"/>
    <w:rsid w:val="007610C4"/>
    <w:rsid w:val="00766C97"/>
    <w:rsid w:val="00767DFC"/>
    <w:rsid w:val="007979BE"/>
    <w:rsid w:val="007B3830"/>
    <w:rsid w:val="007B7A46"/>
    <w:rsid w:val="007C59C3"/>
    <w:rsid w:val="007E22C4"/>
    <w:rsid w:val="007E4CA5"/>
    <w:rsid w:val="007E4E69"/>
    <w:rsid w:val="007F1A6A"/>
    <w:rsid w:val="007F711F"/>
    <w:rsid w:val="008017E8"/>
    <w:rsid w:val="008052CB"/>
    <w:rsid w:val="008436A1"/>
    <w:rsid w:val="0085335C"/>
    <w:rsid w:val="008B0ADB"/>
    <w:rsid w:val="008E048A"/>
    <w:rsid w:val="008E5AE6"/>
    <w:rsid w:val="0090362C"/>
    <w:rsid w:val="00920C1C"/>
    <w:rsid w:val="00927456"/>
    <w:rsid w:val="00951048"/>
    <w:rsid w:val="009740F0"/>
    <w:rsid w:val="00975931"/>
    <w:rsid w:val="00982BFC"/>
    <w:rsid w:val="009847CD"/>
    <w:rsid w:val="009A6EF2"/>
    <w:rsid w:val="009E00E1"/>
    <w:rsid w:val="009F2EC7"/>
    <w:rsid w:val="009F7B35"/>
    <w:rsid w:val="00A01D81"/>
    <w:rsid w:val="00A0211D"/>
    <w:rsid w:val="00A3350C"/>
    <w:rsid w:val="00A47B28"/>
    <w:rsid w:val="00A51A9D"/>
    <w:rsid w:val="00A551D5"/>
    <w:rsid w:val="00A57BD4"/>
    <w:rsid w:val="00A62E1C"/>
    <w:rsid w:val="00A64A6B"/>
    <w:rsid w:val="00AB0446"/>
    <w:rsid w:val="00AB59A5"/>
    <w:rsid w:val="00AC05D5"/>
    <w:rsid w:val="00AC0D9E"/>
    <w:rsid w:val="00AC4CE0"/>
    <w:rsid w:val="00AD0C1E"/>
    <w:rsid w:val="00AD278C"/>
    <w:rsid w:val="00AD5BC3"/>
    <w:rsid w:val="00B16A5F"/>
    <w:rsid w:val="00B21B24"/>
    <w:rsid w:val="00B35798"/>
    <w:rsid w:val="00B41121"/>
    <w:rsid w:val="00B470B0"/>
    <w:rsid w:val="00B519E4"/>
    <w:rsid w:val="00B53766"/>
    <w:rsid w:val="00B562B7"/>
    <w:rsid w:val="00B56912"/>
    <w:rsid w:val="00B652BE"/>
    <w:rsid w:val="00B908E2"/>
    <w:rsid w:val="00B95B81"/>
    <w:rsid w:val="00BB1DB0"/>
    <w:rsid w:val="00BB4C77"/>
    <w:rsid w:val="00BC3ADD"/>
    <w:rsid w:val="00BC4271"/>
    <w:rsid w:val="00BE227C"/>
    <w:rsid w:val="00BF030A"/>
    <w:rsid w:val="00C2007D"/>
    <w:rsid w:val="00C35059"/>
    <w:rsid w:val="00C37351"/>
    <w:rsid w:val="00C47433"/>
    <w:rsid w:val="00C54AAA"/>
    <w:rsid w:val="00C55A31"/>
    <w:rsid w:val="00C61B60"/>
    <w:rsid w:val="00C6463C"/>
    <w:rsid w:val="00C66356"/>
    <w:rsid w:val="00C71F27"/>
    <w:rsid w:val="00C72E9E"/>
    <w:rsid w:val="00C85965"/>
    <w:rsid w:val="00C86133"/>
    <w:rsid w:val="00C911C5"/>
    <w:rsid w:val="00C96385"/>
    <w:rsid w:val="00CA332B"/>
    <w:rsid w:val="00CA4AAC"/>
    <w:rsid w:val="00CC32F8"/>
    <w:rsid w:val="00CD16DD"/>
    <w:rsid w:val="00CD2112"/>
    <w:rsid w:val="00CD7B00"/>
    <w:rsid w:val="00CD7F24"/>
    <w:rsid w:val="00D07786"/>
    <w:rsid w:val="00D13E57"/>
    <w:rsid w:val="00D16291"/>
    <w:rsid w:val="00D32CEC"/>
    <w:rsid w:val="00D42CCC"/>
    <w:rsid w:val="00D539E3"/>
    <w:rsid w:val="00D61686"/>
    <w:rsid w:val="00D6288A"/>
    <w:rsid w:val="00D776D3"/>
    <w:rsid w:val="00D82B9C"/>
    <w:rsid w:val="00D978FE"/>
    <w:rsid w:val="00DB5ED6"/>
    <w:rsid w:val="00DC1516"/>
    <w:rsid w:val="00DC47AA"/>
    <w:rsid w:val="00DF4FDB"/>
    <w:rsid w:val="00E1269A"/>
    <w:rsid w:val="00E40951"/>
    <w:rsid w:val="00E44E74"/>
    <w:rsid w:val="00E54C95"/>
    <w:rsid w:val="00E6319D"/>
    <w:rsid w:val="00E8662B"/>
    <w:rsid w:val="00E871FF"/>
    <w:rsid w:val="00EA2EC5"/>
    <w:rsid w:val="00EB386A"/>
    <w:rsid w:val="00EC0C67"/>
    <w:rsid w:val="00EC22C1"/>
    <w:rsid w:val="00EC788C"/>
    <w:rsid w:val="00ED26E5"/>
    <w:rsid w:val="00EE3AEC"/>
    <w:rsid w:val="00EE5F21"/>
    <w:rsid w:val="00EF0C9F"/>
    <w:rsid w:val="00F014AC"/>
    <w:rsid w:val="00F01D19"/>
    <w:rsid w:val="00F05231"/>
    <w:rsid w:val="00F22091"/>
    <w:rsid w:val="00F22F3B"/>
    <w:rsid w:val="00F40F15"/>
    <w:rsid w:val="00F46C26"/>
    <w:rsid w:val="00F53F7B"/>
    <w:rsid w:val="00F55487"/>
    <w:rsid w:val="00F55941"/>
    <w:rsid w:val="00F55EB8"/>
    <w:rsid w:val="00F65D2E"/>
    <w:rsid w:val="00F66550"/>
    <w:rsid w:val="00FA7E1F"/>
    <w:rsid w:val="00FB2549"/>
    <w:rsid w:val="00FB5523"/>
    <w:rsid w:val="00FB5583"/>
    <w:rsid w:val="00FE05B6"/>
    <w:rsid w:val="00FF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717B"/>
    <w:rPr>
      <w:color w:val="0000FF" w:themeColor="hyperlink"/>
      <w:u w:val="single"/>
    </w:rPr>
  </w:style>
  <w:style w:type="character" w:styleId="a4">
    <w:name w:val="FollowedHyperlink"/>
    <w:basedOn w:val="a0"/>
    <w:uiPriority w:val="99"/>
    <w:semiHidden/>
    <w:unhideWhenUsed/>
    <w:rsid w:val="0000717B"/>
    <w:rPr>
      <w:color w:val="800080" w:themeColor="followedHyperlink"/>
      <w:u w:val="single"/>
    </w:rPr>
  </w:style>
  <w:style w:type="paragraph" w:styleId="a5">
    <w:name w:val="List Paragraph"/>
    <w:basedOn w:val="a"/>
    <w:uiPriority w:val="34"/>
    <w:qFormat/>
    <w:rsid w:val="00243D2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717B"/>
    <w:rPr>
      <w:color w:val="0000FF" w:themeColor="hyperlink"/>
      <w:u w:val="single"/>
    </w:rPr>
  </w:style>
  <w:style w:type="character" w:styleId="a4">
    <w:name w:val="FollowedHyperlink"/>
    <w:basedOn w:val="a0"/>
    <w:uiPriority w:val="99"/>
    <w:semiHidden/>
    <w:unhideWhenUsed/>
    <w:rsid w:val="0000717B"/>
    <w:rPr>
      <w:color w:val="800080" w:themeColor="followedHyperlink"/>
      <w:u w:val="single"/>
    </w:rPr>
  </w:style>
  <w:style w:type="paragraph" w:styleId="a5">
    <w:name w:val="List Paragraph"/>
    <w:basedOn w:val="a"/>
    <w:uiPriority w:val="34"/>
    <w:qFormat/>
    <w:rsid w:val="00243D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hlw.go.jp/stf/shingi2/000006327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2014-11-04T03:05:00Z</dcterms:created>
  <dcterms:modified xsi:type="dcterms:W3CDTF">2014-11-04T04:04:00Z</dcterms:modified>
</cp:coreProperties>
</file>